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E4" w:rsidRDefault="003B03E4" w:rsidP="003B03E4">
      <w:pPr>
        <w:jc w:val="center"/>
        <w:rPr>
          <w:b/>
          <w:bCs/>
          <w:color w:val="000000"/>
          <w:sz w:val="28"/>
        </w:rPr>
      </w:pPr>
      <w:r w:rsidRPr="002A0E97">
        <w:rPr>
          <w:b/>
          <w:bCs/>
          <w:noProof/>
          <w:color w:val="000000"/>
          <w:sz w:val="28"/>
        </w:rPr>
        <w:drawing>
          <wp:inline distT="0" distB="0" distL="0" distR="0" wp14:anchorId="3DC8C2F7" wp14:editId="59EC5BB0">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3B03E4" w:rsidRPr="003B03E4" w:rsidRDefault="003B03E4" w:rsidP="003B03E4">
      <w:pPr>
        <w:jc w:val="center"/>
        <w:rPr>
          <w:b/>
          <w:bCs/>
          <w:color w:val="000000"/>
          <w:sz w:val="16"/>
          <w:szCs w:val="16"/>
        </w:rPr>
      </w:pPr>
    </w:p>
    <w:p w:rsidR="003B03E4" w:rsidRPr="00757FEA" w:rsidRDefault="003B03E4" w:rsidP="003B03E4">
      <w:pPr>
        <w:jc w:val="center"/>
        <w:rPr>
          <w:b/>
          <w:sz w:val="28"/>
          <w:szCs w:val="28"/>
        </w:rPr>
      </w:pPr>
      <w:r w:rsidRPr="00757FEA">
        <w:rPr>
          <w:b/>
          <w:sz w:val="28"/>
          <w:szCs w:val="28"/>
        </w:rPr>
        <w:t>МЕСТНАЯ АДМИНИСТРАЦИЯ</w:t>
      </w:r>
    </w:p>
    <w:p w:rsidR="003B03E4" w:rsidRPr="005E7945" w:rsidRDefault="003B03E4" w:rsidP="003B03E4">
      <w:pPr>
        <w:jc w:val="center"/>
        <w:rPr>
          <w:b/>
          <w:sz w:val="28"/>
          <w:szCs w:val="28"/>
        </w:rPr>
      </w:pPr>
      <w:r w:rsidRPr="005E7945">
        <w:rPr>
          <w:b/>
          <w:sz w:val="28"/>
          <w:szCs w:val="28"/>
        </w:rPr>
        <w:t>ВНУТРИГОРОДСКОГО МУНИЦИПАЛЬНОГО ОБРАЗОВАНИЯ</w:t>
      </w:r>
    </w:p>
    <w:p w:rsidR="003B03E4" w:rsidRPr="005E7945" w:rsidRDefault="003B03E4" w:rsidP="003B03E4">
      <w:pPr>
        <w:jc w:val="center"/>
        <w:rPr>
          <w:b/>
          <w:sz w:val="28"/>
          <w:szCs w:val="28"/>
        </w:rPr>
      </w:pPr>
      <w:r w:rsidRPr="005E7945">
        <w:rPr>
          <w:b/>
          <w:sz w:val="28"/>
          <w:szCs w:val="28"/>
        </w:rPr>
        <w:t>ГОРОДА СЕВАСТОПОЛЯ</w:t>
      </w:r>
    </w:p>
    <w:p w:rsidR="003B03E4" w:rsidRDefault="003B03E4" w:rsidP="003B03E4">
      <w:pPr>
        <w:jc w:val="center"/>
        <w:rPr>
          <w:b/>
          <w:sz w:val="28"/>
          <w:szCs w:val="28"/>
        </w:rPr>
      </w:pPr>
      <w:r w:rsidRPr="005E7945">
        <w:rPr>
          <w:b/>
          <w:sz w:val="28"/>
          <w:szCs w:val="28"/>
        </w:rPr>
        <w:t>ГАГАРИНСКИЙ МУНИЦИПАЛЬНЫЙ ОКРУГ</w:t>
      </w:r>
    </w:p>
    <w:p w:rsidR="00F86A35" w:rsidRPr="008031D5" w:rsidRDefault="00F86A35" w:rsidP="00F86A35">
      <w:pPr>
        <w:jc w:val="center"/>
        <w:rPr>
          <w:lang w:val="uk-UA"/>
        </w:rPr>
      </w:pPr>
      <w:r>
        <w:rPr>
          <w:noProof/>
          <w:sz w:val="28"/>
          <w:szCs w:val="28"/>
        </w:rPr>
        <mc:AlternateContent>
          <mc:Choice Requires="wps">
            <w:drawing>
              <wp:anchor distT="0" distB="0" distL="114300" distR="114300" simplePos="0" relativeHeight="251663360" behindDoc="0" locked="0" layoutInCell="1" allowOverlap="1" wp14:anchorId="4FB42D21" wp14:editId="4E341DC9">
                <wp:simplePos x="0" y="0"/>
                <wp:positionH relativeFrom="margin">
                  <wp:align>right</wp:align>
                </wp:positionH>
                <wp:positionV relativeFrom="paragraph">
                  <wp:posOffset>86994</wp:posOffset>
                </wp:positionV>
                <wp:extent cx="61055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105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4CBAE6"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" strokecolor="windowText">
                <w10:wrap anchorx="margin"/>
              </v:line>
            </w:pict>
          </mc:Fallback>
        </mc:AlternateContent>
      </w:r>
      <w:r>
        <w:rPr>
          <w:noProof/>
          <w:sz w:val="28"/>
          <w:szCs w:val="28"/>
        </w:rPr>
        <mc:AlternateContent>
          <mc:Choice Requires="wps">
            <w:drawing>
              <wp:anchor distT="0" distB="0" distL="114300" distR="114300" simplePos="0" relativeHeight="251662336" behindDoc="0" locked="0" layoutInCell="1" allowOverlap="1" wp14:anchorId="406776D8" wp14:editId="5C47199A">
                <wp:simplePos x="0" y="0"/>
                <wp:positionH relativeFrom="margin">
                  <wp:align>right</wp:align>
                </wp:positionH>
                <wp:positionV relativeFrom="paragraph">
                  <wp:posOffset>39369</wp:posOffset>
                </wp:positionV>
                <wp:extent cx="6115050" cy="0"/>
                <wp:effectExtent l="0" t="1905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11505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74DFCE"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" strokecolor="windowText" strokeweight="2.25pt">
                <v:stroke joinstyle="miter"/>
                <w10:wrap anchorx="margin"/>
              </v:line>
            </w:pict>
          </mc:Fallback>
        </mc:AlternateContent>
      </w:r>
    </w:p>
    <w:p w:rsidR="00910873" w:rsidRPr="00823894" w:rsidRDefault="00910873" w:rsidP="003D3B96">
      <w:pPr>
        <w:spacing w:line="240" w:lineRule="atLeast"/>
        <w:jc w:val="center"/>
        <w:rPr>
          <w:b/>
        </w:rPr>
      </w:pPr>
    </w:p>
    <w:p w:rsidR="00F0308B" w:rsidRPr="003D3B96" w:rsidRDefault="003D3B96" w:rsidP="003D3B96">
      <w:pPr>
        <w:spacing w:line="240" w:lineRule="atLeast"/>
        <w:jc w:val="center"/>
        <w:rPr>
          <w:b/>
          <w:sz w:val="28"/>
          <w:szCs w:val="28"/>
        </w:rPr>
      </w:pPr>
      <w:r w:rsidRPr="003D3B96">
        <w:rPr>
          <w:b/>
          <w:sz w:val="28"/>
          <w:szCs w:val="28"/>
        </w:rPr>
        <w:t>РАСПОРЯЖЕНИЕ</w:t>
      </w:r>
    </w:p>
    <w:p w:rsidR="00935E5E" w:rsidRDefault="00935E5E" w:rsidP="00F0308B">
      <w:pPr>
        <w:spacing w:line="240" w:lineRule="atLeast"/>
        <w:jc w:val="both"/>
      </w:pPr>
    </w:p>
    <w:p w:rsidR="00470E86" w:rsidRPr="00B51794" w:rsidRDefault="00470E86" w:rsidP="00F0308B">
      <w:pPr>
        <w:spacing w:line="240" w:lineRule="atLeast"/>
        <w:jc w:val="both"/>
      </w:pPr>
    </w:p>
    <w:p w:rsidR="00935E5E" w:rsidRPr="00F44618" w:rsidRDefault="00495D21" w:rsidP="00F0308B">
      <w:pPr>
        <w:spacing w:line="240" w:lineRule="atLeast"/>
        <w:jc w:val="both"/>
        <w:rPr>
          <w:b/>
          <w:sz w:val="28"/>
          <w:szCs w:val="28"/>
        </w:rPr>
      </w:pPr>
      <w:r w:rsidRPr="00B51794">
        <w:rPr>
          <w:b/>
          <w:sz w:val="28"/>
          <w:szCs w:val="28"/>
        </w:rPr>
        <w:t xml:space="preserve"> </w:t>
      </w:r>
      <w:r w:rsidR="004D700D" w:rsidRPr="00F44618">
        <w:rPr>
          <w:b/>
          <w:sz w:val="28"/>
          <w:szCs w:val="28"/>
        </w:rPr>
        <w:t>«</w:t>
      </w:r>
      <w:r w:rsidR="00F44618" w:rsidRPr="00F44618">
        <w:rPr>
          <w:b/>
          <w:sz w:val="28"/>
          <w:szCs w:val="28"/>
        </w:rPr>
        <w:t>13</w:t>
      </w:r>
      <w:r w:rsidR="004D700D" w:rsidRPr="00F44618">
        <w:rPr>
          <w:b/>
          <w:sz w:val="28"/>
          <w:szCs w:val="28"/>
        </w:rPr>
        <w:t>»</w:t>
      </w:r>
      <w:r w:rsidR="00C649F0" w:rsidRPr="00F44618">
        <w:rPr>
          <w:b/>
          <w:sz w:val="28"/>
          <w:szCs w:val="28"/>
        </w:rPr>
        <w:t xml:space="preserve"> </w:t>
      </w:r>
      <w:r w:rsidR="00F44618" w:rsidRPr="00F44618">
        <w:rPr>
          <w:b/>
          <w:sz w:val="28"/>
          <w:szCs w:val="28"/>
        </w:rPr>
        <w:t>сентября</w:t>
      </w:r>
      <w:r w:rsidR="00F44618">
        <w:rPr>
          <w:b/>
          <w:sz w:val="28"/>
          <w:szCs w:val="28"/>
        </w:rPr>
        <w:t xml:space="preserve"> </w:t>
      </w:r>
      <w:bookmarkStart w:id="0" w:name="_GoBack"/>
      <w:bookmarkEnd w:id="0"/>
      <w:r w:rsidR="00A14F81" w:rsidRPr="00F44618">
        <w:rPr>
          <w:b/>
          <w:sz w:val="28"/>
          <w:szCs w:val="28"/>
        </w:rPr>
        <w:t>20</w:t>
      </w:r>
      <w:r w:rsidR="0073628F" w:rsidRPr="00F44618">
        <w:rPr>
          <w:b/>
          <w:sz w:val="28"/>
          <w:szCs w:val="28"/>
        </w:rPr>
        <w:t>1</w:t>
      </w:r>
      <w:r w:rsidR="00B51794" w:rsidRPr="00F44618">
        <w:rPr>
          <w:b/>
          <w:sz w:val="28"/>
          <w:szCs w:val="28"/>
        </w:rPr>
        <w:t>9</w:t>
      </w:r>
      <w:r w:rsidR="005E64E6" w:rsidRPr="00F44618">
        <w:rPr>
          <w:b/>
          <w:sz w:val="28"/>
          <w:szCs w:val="28"/>
        </w:rPr>
        <w:t xml:space="preserve"> </w:t>
      </w:r>
      <w:r w:rsidR="00C649F0" w:rsidRPr="00F44618">
        <w:rPr>
          <w:b/>
          <w:sz w:val="28"/>
          <w:szCs w:val="28"/>
        </w:rPr>
        <w:t>г</w:t>
      </w:r>
      <w:r w:rsidR="005E64E6" w:rsidRPr="00F44618">
        <w:rPr>
          <w:b/>
          <w:sz w:val="28"/>
          <w:szCs w:val="28"/>
        </w:rPr>
        <w:t xml:space="preserve">.                          </w:t>
      </w:r>
      <w:r w:rsidRPr="00F44618">
        <w:rPr>
          <w:b/>
          <w:sz w:val="28"/>
          <w:szCs w:val="28"/>
        </w:rPr>
        <w:t xml:space="preserve">    </w:t>
      </w:r>
      <w:r w:rsidR="005E64E6" w:rsidRPr="00F44618">
        <w:rPr>
          <w:b/>
          <w:sz w:val="28"/>
          <w:szCs w:val="28"/>
        </w:rPr>
        <w:t xml:space="preserve"> </w:t>
      </w:r>
      <w:r w:rsidR="00F86A35" w:rsidRPr="00F44618">
        <w:rPr>
          <w:b/>
          <w:sz w:val="28"/>
          <w:szCs w:val="28"/>
        </w:rPr>
        <w:t xml:space="preserve">          </w:t>
      </w:r>
      <w:r w:rsidR="005E64E6" w:rsidRPr="00F44618">
        <w:rPr>
          <w:b/>
          <w:sz w:val="28"/>
          <w:szCs w:val="28"/>
        </w:rPr>
        <w:t xml:space="preserve">        </w:t>
      </w:r>
      <w:r w:rsidR="00F44618" w:rsidRPr="00F44618">
        <w:rPr>
          <w:b/>
          <w:sz w:val="28"/>
          <w:szCs w:val="28"/>
        </w:rPr>
        <w:t xml:space="preserve">        </w:t>
      </w:r>
      <w:r w:rsidR="00F44618">
        <w:rPr>
          <w:b/>
          <w:sz w:val="28"/>
          <w:szCs w:val="28"/>
        </w:rPr>
        <w:t xml:space="preserve">               </w:t>
      </w:r>
      <w:r w:rsidR="00F44618" w:rsidRPr="00F44618">
        <w:rPr>
          <w:b/>
          <w:sz w:val="28"/>
          <w:szCs w:val="28"/>
        </w:rPr>
        <w:t xml:space="preserve"> </w:t>
      </w:r>
      <w:r w:rsidR="00F44618">
        <w:rPr>
          <w:b/>
          <w:sz w:val="28"/>
          <w:szCs w:val="28"/>
        </w:rPr>
        <w:t xml:space="preserve">   </w:t>
      </w:r>
      <w:r w:rsidR="005E64E6" w:rsidRPr="00F44618">
        <w:rPr>
          <w:b/>
          <w:sz w:val="28"/>
          <w:szCs w:val="28"/>
        </w:rPr>
        <w:t>№</w:t>
      </w:r>
      <w:r w:rsidR="004D700D" w:rsidRPr="00F44618">
        <w:rPr>
          <w:b/>
          <w:sz w:val="28"/>
          <w:szCs w:val="28"/>
        </w:rPr>
        <w:t xml:space="preserve"> </w:t>
      </w:r>
      <w:r w:rsidR="00F44618">
        <w:rPr>
          <w:b/>
          <w:sz w:val="28"/>
          <w:szCs w:val="28"/>
        </w:rPr>
        <w:t xml:space="preserve"> </w:t>
      </w:r>
      <w:r w:rsidR="00F44618" w:rsidRPr="00F44618">
        <w:rPr>
          <w:b/>
          <w:sz w:val="28"/>
          <w:szCs w:val="28"/>
        </w:rPr>
        <w:t>189</w:t>
      </w:r>
    </w:p>
    <w:p w:rsidR="00101FD5" w:rsidRPr="00F44618" w:rsidRDefault="00101FD5" w:rsidP="00F0308B">
      <w:pPr>
        <w:spacing w:line="240" w:lineRule="atLeast"/>
        <w:jc w:val="both"/>
        <w:rPr>
          <w:b/>
          <w:sz w:val="28"/>
          <w:szCs w:val="28"/>
        </w:rPr>
      </w:pPr>
    </w:p>
    <w:p w:rsidR="00910873" w:rsidRPr="00B51794" w:rsidRDefault="00910873" w:rsidP="00F0308B">
      <w:pPr>
        <w:spacing w:line="240" w:lineRule="atLeast"/>
        <w:jc w:val="both"/>
        <w:rPr>
          <w:sz w:val="28"/>
          <w:szCs w:val="28"/>
          <w:u w:val="single"/>
        </w:rPr>
      </w:pPr>
    </w:p>
    <w:p w:rsidR="005E64E6" w:rsidRPr="00D2233E" w:rsidRDefault="005A03EF" w:rsidP="00CF0A29">
      <w:pPr>
        <w:spacing w:line="240" w:lineRule="atLeast"/>
        <w:jc w:val="both"/>
        <w:rPr>
          <w:sz w:val="28"/>
          <w:szCs w:val="28"/>
        </w:rPr>
      </w:pPr>
      <w:r w:rsidRPr="00D2233E">
        <w:rPr>
          <w:sz w:val="28"/>
          <w:szCs w:val="28"/>
        </w:rPr>
        <w:t>О</w:t>
      </w:r>
      <w:r w:rsidR="000D2984" w:rsidRPr="00D2233E">
        <w:rPr>
          <w:sz w:val="28"/>
          <w:szCs w:val="28"/>
        </w:rPr>
        <w:t xml:space="preserve"> </w:t>
      </w:r>
      <w:r w:rsidR="007761CF" w:rsidRPr="00D2233E">
        <w:rPr>
          <w:sz w:val="28"/>
          <w:szCs w:val="28"/>
        </w:rPr>
        <w:t>внесении изменений в распоряжение</w:t>
      </w:r>
      <w:r w:rsidR="009E6ADC" w:rsidRPr="00D2233E">
        <w:rPr>
          <w:sz w:val="28"/>
          <w:szCs w:val="28"/>
        </w:rPr>
        <w:t xml:space="preserve"> местной администрации</w:t>
      </w:r>
      <w:r w:rsidR="000D2984" w:rsidRPr="00D2233E">
        <w:rPr>
          <w:sz w:val="28"/>
          <w:szCs w:val="28"/>
        </w:rPr>
        <w:t xml:space="preserve"> </w:t>
      </w:r>
      <w:r w:rsidR="009E6ADC" w:rsidRPr="00D2233E">
        <w:rPr>
          <w:sz w:val="28"/>
          <w:szCs w:val="28"/>
        </w:rPr>
        <w:t xml:space="preserve">внутригородского муниципального образования города Севастополя Гагаринский муниципальный округ </w:t>
      </w:r>
      <w:r w:rsidR="000D2984" w:rsidRPr="00D2233E">
        <w:rPr>
          <w:sz w:val="28"/>
          <w:szCs w:val="28"/>
        </w:rPr>
        <w:t>от 2</w:t>
      </w:r>
      <w:r w:rsidR="00101FD5" w:rsidRPr="00D2233E">
        <w:rPr>
          <w:sz w:val="28"/>
          <w:szCs w:val="28"/>
        </w:rPr>
        <w:t>7</w:t>
      </w:r>
      <w:r w:rsidR="000D2984" w:rsidRPr="00D2233E">
        <w:rPr>
          <w:sz w:val="28"/>
          <w:szCs w:val="28"/>
        </w:rPr>
        <w:t xml:space="preserve"> декабря 201</w:t>
      </w:r>
      <w:r w:rsidR="00101FD5" w:rsidRPr="00D2233E">
        <w:rPr>
          <w:sz w:val="28"/>
          <w:szCs w:val="28"/>
        </w:rPr>
        <w:t>8</w:t>
      </w:r>
      <w:r w:rsidR="000D2984" w:rsidRPr="00D2233E">
        <w:rPr>
          <w:sz w:val="28"/>
          <w:szCs w:val="28"/>
        </w:rPr>
        <w:t xml:space="preserve"> г</w:t>
      </w:r>
      <w:r w:rsidR="009E6ADC" w:rsidRPr="00D2233E">
        <w:rPr>
          <w:sz w:val="28"/>
          <w:szCs w:val="28"/>
        </w:rPr>
        <w:t>.</w:t>
      </w:r>
      <w:r w:rsidR="000D2984" w:rsidRPr="00D2233E">
        <w:rPr>
          <w:sz w:val="28"/>
          <w:szCs w:val="28"/>
        </w:rPr>
        <w:t xml:space="preserve"> </w:t>
      </w:r>
      <w:r w:rsidR="009E6ADC" w:rsidRPr="00D2233E">
        <w:rPr>
          <w:sz w:val="28"/>
          <w:szCs w:val="28"/>
        </w:rPr>
        <w:t>№ 25</w:t>
      </w:r>
      <w:r w:rsidR="00101FD5" w:rsidRPr="00D2233E">
        <w:rPr>
          <w:sz w:val="28"/>
          <w:szCs w:val="28"/>
        </w:rPr>
        <w:t>4</w:t>
      </w:r>
      <w:r w:rsidR="009E6ADC" w:rsidRPr="00D2233E">
        <w:rPr>
          <w:sz w:val="28"/>
          <w:szCs w:val="28"/>
        </w:rPr>
        <w:t xml:space="preserve"> </w:t>
      </w:r>
      <w:r w:rsidR="000D2984" w:rsidRPr="00D2233E">
        <w:rPr>
          <w:sz w:val="28"/>
          <w:szCs w:val="28"/>
        </w:rPr>
        <w:t xml:space="preserve">«Об </w:t>
      </w:r>
      <w:r w:rsidRPr="00D2233E">
        <w:rPr>
          <w:sz w:val="28"/>
          <w:szCs w:val="28"/>
        </w:rPr>
        <w:t>утверждении плана проведения проверок</w:t>
      </w:r>
      <w:r w:rsidR="004D700D" w:rsidRPr="00D2233E">
        <w:rPr>
          <w:sz w:val="28"/>
          <w:szCs w:val="28"/>
        </w:rPr>
        <w:t xml:space="preserve"> </w:t>
      </w:r>
      <w:r w:rsidRPr="00D2233E">
        <w:rPr>
          <w:sz w:val="28"/>
          <w:szCs w:val="28"/>
        </w:rPr>
        <w:t>по внутреннему муниципальному финансовому</w:t>
      </w:r>
      <w:r w:rsidR="004D700D" w:rsidRPr="00D2233E">
        <w:rPr>
          <w:sz w:val="28"/>
          <w:szCs w:val="28"/>
        </w:rPr>
        <w:t xml:space="preserve"> </w:t>
      </w:r>
      <w:r w:rsidRPr="00D2233E">
        <w:rPr>
          <w:sz w:val="28"/>
          <w:szCs w:val="28"/>
        </w:rPr>
        <w:t>контролю</w:t>
      </w:r>
      <w:r w:rsidR="00F51E12" w:rsidRPr="00D2233E">
        <w:rPr>
          <w:sz w:val="28"/>
          <w:szCs w:val="28"/>
        </w:rPr>
        <w:t xml:space="preserve"> </w:t>
      </w:r>
      <w:r w:rsidR="00EA2F63" w:rsidRPr="00D2233E">
        <w:rPr>
          <w:sz w:val="28"/>
          <w:szCs w:val="28"/>
        </w:rPr>
        <w:t>во внутригородском муниципальном образовани</w:t>
      </w:r>
      <w:r w:rsidR="00D21FE7" w:rsidRPr="00D2233E">
        <w:rPr>
          <w:sz w:val="28"/>
          <w:szCs w:val="28"/>
        </w:rPr>
        <w:t>и</w:t>
      </w:r>
      <w:r w:rsidR="00EA2F63" w:rsidRPr="00D2233E">
        <w:rPr>
          <w:sz w:val="28"/>
          <w:szCs w:val="28"/>
        </w:rPr>
        <w:t xml:space="preserve"> города Севастополя Гагаринский муниципальный</w:t>
      </w:r>
      <w:r w:rsidR="00A772D1" w:rsidRPr="00D2233E">
        <w:rPr>
          <w:sz w:val="28"/>
          <w:szCs w:val="28"/>
        </w:rPr>
        <w:t xml:space="preserve"> </w:t>
      </w:r>
      <w:r w:rsidR="00EA2F63" w:rsidRPr="00D2233E">
        <w:rPr>
          <w:sz w:val="28"/>
          <w:szCs w:val="28"/>
        </w:rPr>
        <w:t xml:space="preserve">округ </w:t>
      </w:r>
      <w:r w:rsidRPr="00D2233E">
        <w:rPr>
          <w:sz w:val="28"/>
          <w:szCs w:val="28"/>
        </w:rPr>
        <w:t>на 201</w:t>
      </w:r>
      <w:r w:rsidR="00101FD5" w:rsidRPr="00D2233E">
        <w:rPr>
          <w:sz w:val="28"/>
          <w:szCs w:val="28"/>
        </w:rPr>
        <w:t>9</w:t>
      </w:r>
      <w:r w:rsidRPr="00D2233E">
        <w:rPr>
          <w:sz w:val="28"/>
          <w:szCs w:val="28"/>
        </w:rPr>
        <w:t xml:space="preserve"> год</w:t>
      </w:r>
      <w:r w:rsidR="000D2984" w:rsidRPr="00D2233E">
        <w:rPr>
          <w:sz w:val="28"/>
          <w:szCs w:val="28"/>
        </w:rPr>
        <w:t>»</w:t>
      </w:r>
    </w:p>
    <w:p w:rsidR="00935E5E" w:rsidRPr="00D2233E" w:rsidRDefault="00935E5E" w:rsidP="00F0308B">
      <w:pPr>
        <w:spacing w:line="240" w:lineRule="atLeast"/>
        <w:jc w:val="both"/>
        <w:rPr>
          <w:sz w:val="28"/>
          <w:szCs w:val="28"/>
        </w:rPr>
      </w:pPr>
    </w:p>
    <w:p w:rsidR="003D3B96" w:rsidRPr="00D2233E" w:rsidRDefault="0031302C" w:rsidP="0031302C">
      <w:pPr>
        <w:spacing w:line="240" w:lineRule="atLeast"/>
        <w:ind w:firstLine="709"/>
        <w:jc w:val="both"/>
        <w:rPr>
          <w:b/>
          <w:sz w:val="28"/>
          <w:szCs w:val="28"/>
        </w:rPr>
      </w:pPr>
      <w:r w:rsidRPr="00D2233E">
        <w:rPr>
          <w:sz w:val="28"/>
          <w:szCs w:val="28"/>
        </w:rPr>
        <w:t xml:space="preserve">В </w:t>
      </w:r>
      <w:r w:rsidR="007761CF" w:rsidRPr="00D2233E">
        <w:rPr>
          <w:sz w:val="28"/>
          <w:szCs w:val="28"/>
        </w:rPr>
        <w:t>соответствии</w:t>
      </w:r>
      <w:r w:rsidRPr="00D2233E">
        <w:rPr>
          <w:sz w:val="28"/>
          <w:szCs w:val="28"/>
        </w:rPr>
        <w:t xml:space="preserve"> </w:t>
      </w:r>
      <w:r w:rsidR="007761CF" w:rsidRPr="00D2233E">
        <w:rPr>
          <w:sz w:val="28"/>
          <w:szCs w:val="28"/>
        </w:rPr>
        <w:t xml:space="preserve">с </w:t>
      </w:r>
      <w:r w:rsidR="00DC1817" w:rsidRPr="00D2233E">
        <w:rPr>
          <w:sz w:val="28"/>
          <w:szCs w:val="28"/>
        </w:rPr>
        <w:t>п</w:t>
      </w:r>
      <w:r w:rsidRPr="00D2233E">
        <w:rPr>
          <w:sz w:val="28"/>
          <w:szCs w:val="28"/>
        </w:rPr>
        <w:t>унктом</w:t>
      </w:r>
      <w:r w:rsidR="00DC1817" w:rsidRPr="00D2233E">
        <w:rPr>
          <w:sz w:val="28"/>
          <w:szCs w:val="28"/>
        </w:rPr>
        <w:t xml:space="preserve"> 2</w:t>
      </w:r>
      <w:r w:rsidR="007761CF" w:rsidRPr="00D2233E">
        <w:rPr>
          <w:sz w:val="28"/>
          <w:szCs w:val="28"/>
        </w:rPr>
        <w:t>.3</w:t>
      </w:r>
      <w:r w:rsidR="00DC1817" w:rsidRPr="00D2233E">
        <w:rPr>
          <w:sz w:val="28"/>
          <w:szCs w:val="28"/>
        </w:rPr>
        <w:t xml:space="preserve"> </w:t>
      </w:r>
      <w:r w:rsidRPr="00D2233E">
        <w:rPr>
          <w:sz w:val="28"/>
          <w:szCs w:val="28"/>
        </w:rPr>
        <w:t xml:space="preserve">раздела </w:t>
      </w:r>
      <w:r w:rsidR="00DC1817" w:rsidRPr="00D2233E">
        <w:rPr>
          <w:sz w:val="28"/>
          <w:szCs w:val="28"/>
        </w:rPr>
        <w:t xml:space="preserve">2 </w:t>
      </w:r>
      <w:r w:rsidRPr="00D2233E">
        <w:rPr>
          <w:sz w:val="28"/>
          <w:szCs w:val="28"/>
        </w:rPr>
        <w:t xml:space="preserve">Порядка осуществления местной администрацией внутригородского муниципального образования города Севастополя Гагаринский муниципальный округ (финансовым отделом местной администрации внутригородского муниципального образования города Севастополя Гагаринский муниципальный округ) контроля за соблюдением Федерального Закона  от 05 апреля 2013 г. </w:t>
      </w:r>
      <w:r w:rsidR="00D2233E">
        <w:rPr>
          <w:sz w:val="28"/>
          <w:szCs w:val="28"/>
        </w:rPr>
        <w:br/>
      </w:r>
      <w:r w:rsidRPr="00D2233E">
        <w:rPr>
          <w:sz w:val="28"/>
          <w:szCs w:val="28"/>
        </w:rPr>
        <w:t xml:space="preserve">№ 44-ФЗ «О контрактной системе в сфере закупок товаров, работ, услуг для обеспечения государственных и муниципальных нужд» как органом, уполномоченным на осуществления внутреннего муниципального финансового контроля, утвержденного приложением № 2 </w:t>
      </w:r>
      <w:r w:rsidR="00B50BF2" w:rsidRPr="00D2233E">
        <w:rPr>
          <w:sz w:val="28"/>
          <w:szCs w:val="28"/>
        </w:rPr>
        <w:t xml:space="preserve">к </w:t>
      </w:r>
      <w:r w:rsidR="00D21FE7" w:rsidRPr="00D2233E">
        <w:rPr>
          <w:sz w:val="28"/>
          <w:szCs w:val="28"/>
        </w:rPr>
        <w:t>постановлени</w:t>
      </w:r>
      <w:r w:rsidR="00B50BF2" w:rsidRPr="00D2233E">
        <w:rPr>
          <w:sz w:val="28"/>
          <w:szCs w:val="28"/>
        </w:rPr>
        <w:t>ю</w:t>
      </w:r>
      <w:r w:rsidR="00D21FE7" w:rsidRPr="00D2233E">
        <w:rPr>
          <w:sz w:val="28"/>
          <w:szCs w:val="28"/>
        </w:rPr>
        <w:t xml:space="preserve"> местной администрации внутригородского муниципального образования города Севастополя Гагаринский муниципальный округ</w:t>
      </w:r>
      <w:r w:rsidR="00EF0CDA" w:rsidRPr="00D2233E">
        <w:rPr>
          <w:sz w:val="28"/>
          <w:szCs w:val="28"/>
        </w:rPr>
        <w:t xml:space="preserve"> </w:t>
      </w:r>
      <w:r w:rsidR="00D2233E">
        <w:rPr>
          <w:sz w:val="28"/>
          <w:szCs w:val="28"/>
        </w:rPr>
        <w:br/>
      </w:r>
      <w:r w:rsidR="00D21FE7" w:rsidRPr="00D2233E">
        <w:rPr>
          <w:sz w:val="28"/>
          <w:szCs w:val="28"/>
        </w:rPr>
        <w:t>от 14 декабря 2016 г. № 88</w:t>
      </w:r>
      <w:r w:rsidR="003B03E4" w:rsidRPr="00D2233E">
        <w:rPr>
          <w:sz w:val="28"/>
          <w:szCs w:val="28"/>
        </w:rPr>
        <w:t xml:space="preserve"> </w:t>
      </w:r>
      <w:r w:rsidR="00D21FE7" w:rsidRPr="00D2233E">
        <w:rPr>
          <w:sz w:val="28"/>
          <w:szCs w:val="28"/>
        </w:rPr>
        <w:t>«Об организации и осуществлен</w:t>
      </w:r>
      <w:r w:rsidR="002237DE" w:rsidRPr="00D2233E">
        <w:rPr>
          <w:sz w:val="28"/>
          <w:szCs w:val="28"/>
        </w:rPr>
        <w:t xml:space="preserve">ии полномочий по внутреннему муниципальному финансовому контролю </w:t>
      </w:r>
      <w:r w:rsidR="00D2233E">
        <w:rPr>
          <w:sz w:val="28"/>
          <w:szCs w:val="28"/>
        </w:rPr>
        <w:br/>
      </w:r>
      <w:r w:rsidR="002237DE" w:rsidRPr="00D2233E">
        <w:rPr>
          <w:sz w:val="28"/>
          <w:szCs w:val="28"/>
        </w:rPr>
        <w:t>во внутригородском му</w:t>
      </w:r>
      <w:r w:rsidR="00F87005" w:rsidRPr="00D2233E">
        <w:rPr>
          <w:sz w:val="28"/>
          <w:szCs w:val="28"/>
        </w:rPr>
        <w:t xml:space="preserve">ниципальном образовании города </w:t>
      </w:r>
      <w:r w:rsidR="002237DE" w:rsidRPr="00D2233E">
        <w:rPr>
          <w:sz w:val="28"/>
          <w:szCs w:val="28"/>
        </w:rPr>
        <w:t>Севастополя Гагаринский муниципальный округ</w:t>
      </w:r>
      <w:r w:rsidR="00470E86" w:rsidRPr="00D2233E">
        <w:rPr>
          <w:sz w:val="28"/>
          <w:szCs w:val="28"/>
        </w:rPr>
        <w:t>»:</w:t>
      </w:r>
    </w:p>
    <w:p w:rsidR="00F90904" w:rsidRPr="00D2233E" w:rsidRDefault="00F90904" w:rsidP="00F0308B">
      <w:pPr>
        <w:spacing w:line="240" w:lineRule="atLeast"/>
        <w:jc w:val="both"/>
        <w:rPr>
          <w:sz w:val="28"/>
          <w:szCs w:val="28"/>
        </w:rPr>
      </w:pPr>
    </w:p>
    <w:p w:rsidR="005E0892" w:rsidRPr="00D2233E" w:rsidRDefault="006472F4" w:rsidP="005E0892">
      <w:pPr>
        <w:spacing w:line="240" w:lineRule="atLeast"/>
        <w:ind w:firstLine="709"/>
        <w:jc w:val="both"/>
        <w:rPr>
          <w:sz w:val="28"/>
          <w:szCs w:val="28"/>
        </w:rPr>
      </w:pPr>
      <w:r w:rsidRPr="00D2233E">
        <w:rPr>
          <w:sz w:val="28"/>
          <w:szCs w:val="28"/>
        </w:rPr>
        <w:t xml:space="preserve">1. </w:t>
      </w:r>
      <w:r w:rsidR="005E0892" w:rsidRPr="00D2233E">
        <w:rPr>
          <w:sz w:val="28"/>
          <w:szCs w:val="28"/>
        </w:rPr>
        <w:t>В</w:t>
      </w:r>
      <w:r w:rsidR="007761CF" w:rsidRPr="00D2233E">
        <w:rPr>
          <w:sz w:val="28"/>
          <w:szCs w:val="28"/>
        </w:rPr>
        <w:t xml:space="preserve"> </w:t>
      </w:r>
      <w:r w:rsidR="005E0892" w:rsidRPr="00D2233E">
        <w:rPr>
          <w:sz w:val="28"/>
          <w:szCs w:val="28"/>
        </w:rPr>
        <w:t xml:space="preserve">план проведения проверок осуществления контроля </w:t>
      </w:r>
      <w:r w:rsidR="00D2233E">
        <w:rPr>
          <w:sz w:val="28"/>
          <w:szCs w:val="28"/>
        </w:rPr>
        <w:br/>
      </w:r>
      <w:r w:rsidR="005E0892" w:rsidRPr="00D2233E">
        <w:rPr>
          <w:sz w:val="28"/>
          <w:szCs w:val="28"/>
        </w:rPr>
        <w:t xml:space="preserve">за соблюдением Федерального закона от 5 апреля 2016 г. № 44-ФЗ </w:t>
      </w:r>
      <w:r w:rsidR="00D2233E">
        <w:rPr>
          <w:sz w:val="28"/>
          <w:szCs w:val="28"/>
        </w:rPr>
        <w:br/>
      </w:r>
      <w:r w:rsidR="005E0892" w:rsidRPr="00D2233E">
        <w:rPr>
          <w:sz w:val="28"/>
          <w:szCs w:val="28"/>
        </w:rPr>
        <w:t xml:space="preserve"> «О контрактной системе в сфере закупок товаров, работ, услуг для обеспечения государственных  и муниципальных нужд» на 201</w:t>
      </w:r>
      <w:r w:rsidR="002A57D0" w:rsidRPr="00D2233E">
        <w:rPr>
          <w:sz w:val="28"/>
          <w:szCs w:val="28"/>
        </w:rPr>
        <w:t>9</w:t>
      </w:r>
      <w:r w:rsidR="005E0892" w:rsidRPr="00D2233E">
        <w:rPr>
          <w:sz w:val="28"/>
          <w:szCs w:val="28"/>
        </w:rPr>
        <w:t xml:space="preserve"> год</w:t>
      </w:r>
      <w:r w:rsidR="007761CF" w:rsidRPr="00D2233E">
        <w:rPr>
          <w:sz w:val="28"/>
          <w:szCs w:val="28"/>
        </w:rPr>
        <w:t>, утвержденн</w:t>
      </w:r>
      <w:r w:rsidR="005E0892" w:rsidRPr="00D2233E">
        <w:rPr>
          <w:sz w:val="28"/>
          <w:szCs w:val="28"/>
        </w:rPr>
        <w:t>ый приложением № 2 к</w:t>
      </w:r>
      <w:r w:rsidR="007761CF" w:rsidRPr="00D2233E">
        <w:rPr>
          <w:sz w:val="28"/>
          <w:szCs w:val="28"/>
        </w:rPr>
        <w:t xml:space="preserve"> </w:t>
      </w:r>
      <w:r w:rsidRPr="00D2233E">
        <w:rPr>
          <w:sz w:val="28"/>
          <w:szCs w:val="28"/>
        </w:rPr>
        <w:t>распоряжени</w:t>
      </w:r>
      <w:r w:rsidR="005E0892" w:rsidRPr="00D2233E">
        <w:rPr>
          <w:sz w:val="28"/>
          <w:szCs w:val="28"/>
        </w:rPr>
        <w:t>ю</w:t>
      </w:r>
      <w:r w:rsidRPr="00D2233E">
        <w:rPr>
          <w:sz w:val="28"/>
          <w:szCs w:val="28"/>
        </w:rPr>
        <w:t xml:space="preserve"> местной администрации </w:t>
      </w:r>
      <w:r w:rsidRPr="00D2233E">
        <w:rPr>
          <w:sz w:val="28"/>
          <w:szCs w:val="28"/>
        </w:rPr>
        <w:lastRenderedPageBreak/>
        <w:t>внутригородского муниципального образования города Севастополя Гагаринский муниципальный округ от 2</w:t>
      </w:r>
      <w:r w:rsidR="00AB3724" w:rsidRPr="00D2233E">
        <w:rPr>
          <w:sz w:val="28"/>
          <w:szCs w:val="28"/>
        </w:rPr>
        <w:t xml:space="preserve">7 </w:t>
      </w:r>
      <w:r w:rsidRPr="00D2233E">
        <w:rPr>
          <w:sz w:val="28"/>
          <w:szCs w:val="28"/>
        </w:rPr>
        <w:t>декабря 201</w:t>
      </w:r>
      <w:r w:rsidR="002A57D0" w:rsidRPr="00D2233E">
        <w:rPr>
          <w:sz w:val="28"/>
          <w:szCs w:val="28"/>
        </w:rPr>
        <w:t>8</w:t>
      </w:r>
      <w:r w:rsidRPr="00D2233E">
        <w:rPr>
          <w:sz w:val="28"/>
          <w:szCs w:val="28"/>
        </w:rPr>
        <w:t xml:space="preserve"> г. № 25</w:t>
      </w:r>
      <w:r w:rsidR="00AB3724" w:rsidRPr="00D2233E">
        <w:rPr>
          <w:sz w:val="28"/>
          <w:szCs w:val="28"/>
        </w:rPr>
        <w:t>4</w:t>
      </w:r>
      <w:r w:rsidR="005E0892" w:rsidRPr="00D2233E">
        <w:rPr>
          <w:sz w:val="28"/>
          <w:szCs w:val="28"/>
        </w:rPr>
        <w:t xml:space="preserve"> </w:t>
      </w:r>
      <w:r w:rsidR="00D2233E">
        <w:rPr>
          <w:sz w:val="28"/>
          <w:szCs w:val="28"/>
        </w:rPr>
        <w:br/>
      </w:r>
      <w:r w:rsidRPr="00D2233E">
        <w:rPr>
          <w:sz w:val="28"/>
          <w:szCs w:val="28"/>
        </w:rPr>
        <w:t>«Об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Гагаринский муниципальный округ на 201</w:t>
      </w:r>
      <w:r w:rsidR="002A57D0" w:rsidRPr="00D2233E">
        <w:rPr>
          <w:sz w:val="28"/>
          <w:szCs w:val="28"/>
        </w:rPr>
        <w:t>9</w:t>
      </w:r>
      <w:r w:rsidRPr="00D2233E">
        <w:rPr>
          <w:sz w:val="28"/>
          <w:szCs w:val="28"/>
        </w:rPr>
        <w:t xml:space="preserve"> год»</w:t>
      </w:r>
      <w:r w:rsidR="007761CF" w:rsidRPr="00D2233E">
        <w:rPr>
          <w:sz w:val="28"/>
          <w:szCs w:val="28"/>
        </w:rPr>
        <w:t xml:space="preserve"> </w:t>
      </w:r>
      <w:r w:rsidR="005E0892" w:rsidRPr="00D2233E">
        <w:rPr>
          <w:sz w:val="28"/>
          <w:szCs w:val="28"/>
        </w:rPr>
        <w:t>внести следующие изменения:</w:t>
      </w:r>
    </w:p>
    <w:p w:rsidR="007761CF" w:rsidRPr="00D2233E" w:rsidRDefault="005E0892" w:rsidP="005E0892">
      <w:pPr>
        <w:spacing w:line="240" w:lineRule="atLeast"/>
        <w:ind w:firstLine="709"/>
        <w:jc w:val="both"/>
        <w:rPr>
          <w:sz w:val="28"/>
          <w:szCs w:val="28"/>
        </w:rPr>
      </w:pPr>
      <w:r w:rsidRPr="00D2233E">
        <w:rPr>
          <w:sz w:val="28"/>
          <w:szCs w:val="28"/>
        </w:rPr>
        <w:t>1.1. В</w:t>
      </w:r>
      <w:r w:rsidR="007761CF" w:rsidRPr="00D2233E">
        <w:rPr>
          <w:sz w:val="28"/>
          <w:szCs w:val="28"/>
        </w:rPr>
        <w:t xml:space="preserve"> столбце «</w:t>
      </w:r>
      <w:r w:rsidR="00AB3724" w:rsidRPr="00D2233E">
        <w:rPr>
          <w:sz w:val="28"/>
          <w:szCs w:val="28"/>
        </w:rPr>
        <w:t>Ответственный за проведение проверки</w:t>
      </w:r>
      <w:r w:rsidR="007761CF" w:rsidRPr="00D2233E">
        <w:rPr>
          <w:sz w:val="28"/>
          <w:szCs w:val="28"/>
        </w:rPr>
        <w:t xml:space="preserve">» заменить </w:t>
      </w:r>
      <w:r w:rsidR="00AB3724" w:rsidRPr="00D2233E">
        <w:rPr>
          <w:sz w:val="28"/>
          <w:szCs w:val="28"/>
        </w:rPr>
        <w:t>ответственного за проведение проверки Кравченко Н.С. на Пискунову Н.Г.</w:t>
      </w:r>
    </w:p>
    <w:p w:rsidR="009675C2" w:rsidRPr="00D2233E" w:rsidRDefault="006472F4" w:rsidP="009675C2">
      <w:pPr>
        <w:spacing w:line="240" w:lineRule="atLeast"/>
        <w:ind w:firstLine="709"/>
        <w:jc w:val="both"/>
        <w:rPr>
          <w:sz w:val="28"/>
          <w:szCs w:val="28"/>
        </w:rPr>
      </w:pPr>
      <w:r w:rsidRPr="00D2233E">
        <w:rPr>
          <w:sz w:val="28"/>
          <w:szCs w:val="28"/>
        </w:rPr>
        <w:t>2</w:t>
      </w:r>
      <w:r w:rsidR="009675C2" w:rsidRPr="00D2233E">
        <w:rPr>
          <w:sz w:val="28"/>
          <w:szCs w:val="28"/>
        </w:rPr>
        <w:t>.</w:t>
      </w:r>
      <w:r w:rsidR="00E40806" w:rsidRPr="00D2233E">
        <w:rPr>
          <w:sz w:val="28"/>
          <w:szCs w:val="28"/>
        </w:rPr>
        <w:t xml:space="preserve"> </w:t>
      </w:r>
      <w:r w:rsidR="009675C2" w:rsidRPr="00D2233E">
        <w:rPr>
          <w:sz w:val="28"/>
          <w:szCs w:val="28"/>
        </w:rPr>
        <w:t>Контроль за исполнением настоящего</w:t>
      </w:r>
      <w:r w:rsidR="0055081A" w:rsidRPr="00D2233E">
        <w:rPr>
          <w:sz w:val="28"/>
          <w:szCs w:val="28"/>
        </w:rPr>
        <w:t xml:space="preserve"> распоряжения возл</w:t>
      </w:r>
      <w:r w:rsidR="00493840" w:rsidRPr="00D2233E">
        <w:rPr>
          <w:sz w:val="28"/>
          <w:szCs w:val="28"/>
        </w:rPr>
        <w:t>ожить</w:t>
      </w:r>
      <w:r w:rsidR="0055081A" w:rsidRPr="00D2233E">
        <w:rPr>
          <w:sz w:val="28"/>
          <w:szCs w:val="28"/>
        </w:rPr>
        <w:t xml:space="preserve"> </w:t>
      </w:r>
      <w:r w:rsidR="00D2233E">
        <w:rPr>
          <w:sz w:val="28"/>
          <w:szCs w:val="28"/>
        </w:rPr>
        <w:br/>
      </w:r>
      <w:r w:rsidR="0055081A" w:rsidRPr="00D2233E">
        <w:rPr>
          <w:sz w:val="28"/>
          <w:szCs w:val="28"/>
        </w:rPr>
        <w:t>на</w:t>
      </w:r>
      <w:r w:rsidR="00493840" w:rsidRPr="00D2233E">
        <w:rPr>
          <w:sz w:val="28"/>
          <w:szCs w:val="28"/>
        </w:rPr>
        <w:t xml:space="preserve"> заместителя Главы местной администрации внутригородского муниципального образования города Севастополя </w:t>
      </w:r>
      <w:r w:rsidR="009675C2" w:rsidRPr="00D2233E">
        <w:rPr>
          <w:sz w:val="28"/>
          <w:szCs w:val="28"/>
        </w:rPr>
        <w:t>Г</w:t>
      </w:r>
      <w:r w:rsidR="00493840" w:rsidRPr="00D2233E">
        <w:rPr>
          <w:sz w:val="28"/>
          <w:szCs w:val="28"/>
        </w:rPr>
        <w:t>агаринский муниципальный округ</w:t>
      </w:r>
      <w:r w:rsidR="00F51E12" w:rsidRPr="00D2233E">
        <w:rPr>
          <w:sz w:val="28"/>
          <w:szCs w:val="28"/>
        </w:rPr>
        <w:t xml:space="preserve"> </w:t>
      </w:r>
      <w:r w:rsidR="00C27DE6" w:rsidRPr="00D2233E">
        <w:rPr>
          <w:sz w:val="28"/>
          <w:szCs w:val="28"/>
        </w:rPr>
        <w:t>(</w:t>
      </w:r>
      <w:r w:rsidR="009675C2" w:rsidRPr="00D2233E">
        <w:rPr>
          <w:sz w:val="28"/>
          <w:szCs w:val="28"/>
        </w:rPr>
        <w:t xml:space="preserve">О.В. </w:t>
      </w:r>
      <w:proofErr w:type="spellStart"/>
      <w:r w:rsidR="009675C2" w:rsidRPr="00D2233E">
        <w:rPr>
          <w:sz w:val="28"/>
          <w:szCs w:val="28"/>
        </w:rPr>
        <w:t>Гомонец</w:t>
      </w:r>
      <w:proofErr w:type="spellEnd"/>
      <w:r w:rsidR="00C27DE6" w:rsidRPr="00D2233E">
        <w:rPr>
          <w:sz w:val="28"/>
          <w:szCs w:val="28"/>
        </w:rPr>
        <w:t>)</w:t>
      </w:r>
      <w:r w:rsidR="009675C2" w:rsidRPr="00D2233E">
        <w:rPr>
          <w:sz w:val="28"/>
          <w:szCs w:val="28"/>
        </w:rPr>
        <w:t xml:space="preserve">. </w:t>
      </w:r>
    </w:p>
    <w:p w:rsidR="009675C2" w:rsidRPr="00D2233E" w:rsidRDefault="00EE18B6" w:rsidP="00302B4B">
      <w:pPr>
        <w:pStyle w:val="ab"/>
        <w:spacing w:line="240" w:lineRule="atLeast"/>
        <w:ind w:left="0" w:firstLine="709"/>
        <w:jc w:val="both"/>
        <w:rPr>
          <w:sz w:val="28"/>
          <w:szCs w:val="28"/>
        </w:rPr>
      </w:pPr>
      <w:r w:rsidRPr="00D2233E">
        <w:rPr>
          <w:sz w:val="28"/>
          <w:szCs w:val="28"/>
        </w:rPr>
        <w:t xml:space="preserve">3. Настоящее распоряжение разместить на </w:t>
      </w:r>
      <w:r w:rsidRPr="00D2233E">
        <w:rPr>
          <w:bCs/>
          <w:sz w:val="28"/>
          <w:szCs w:val="28"/>
        </w:rPr>
        <w:t>официальном сайте</w:t>
      </w:r>
      <w:r w:rsidR="002E0D5A" w:rsidRPr="00D2233E">
        <w:rPr>
          <w:bCs/>
          <w:sz w:val="28"/>
          <w:szCs w:val="28"/>
        </w:rPr>
        <w:t xml:space="preserve"> внутригородского муниципального образования</w:t>
      </w:r>
      <w:r w:rsidRPr="00D2233E">
        <w:rPr>
          <w:bCs/>
          <w:sz w:val="28"/>
          <w:szCs w:val="28"/>
        </w:rPr>
        <w:t xml:space="preserve"> </w:t>
      </w:r>
      <w:r w:rsidR="00302B4B" w:rsidRPr="00D2233E">
        <w:rPr>
          <w:bCs/>
          <w:sz w:val="28"/>
          <w:szCs w:val="28"/>
        </w:rPr>
        <w:t>Гагаринск</w:t>
      </w:r>
      <w:r w:rsidR="002E0D5A" w:rsidRPr="00D2233E">
        <w:rPr>
          <w:bCs/>
          <w:sz w:val="28"/>
          <w:szCs w:val="28"/>
        </w:rPr>
        <w:t>ий</w:t>
      </w:r>
      <w:r w:rsidR="00302B4B" w:rsidRPr="00D2233E">
        <w:rPr>
          <w:bCs/>
          <w:sz w:val="28"/>
          <w:szCs w:val="28"/>
        </w:rPr>
        <w:t xml:space="preserve"> муниципальн</w:t>
      </w:r>
      <w:r w:rsidR="002E0D5A" w:rsidRPr="00D2233E">
        <w:rPr>
          <w:bCs/>
          <w:sz w:val="28"/>
          <w:szCs w:val="28"/>
        </w:rPr>
        <w:t>ый</w:t>
      </w:r>
      <w:r w:rsidR="00302B4B" w:rsidRPr="00D2233E">
        <w:rPr>
          <w:bCs/>
          <w:sz w:val="28"/>
          <w:szCs w:val="28"/>
        </w:rPr>
        <w:t xml:space="preserve"> округ (www.vmogagarinskiy.ru) в информационно-телекоммуникационной сети Интернет</w:t>
      </w:r>
      <w:r w:rsidR="00917B7B" w:rsidRPr="00D2233E">
        <w:rPr>
          <w:bCs/>
          <w:sz w:val="28"/>
          <w:szCs w:val="28"/>
        </w:rPr>
        <w:t>.</w:t>
      </w:r>
    </w:p>
    <w:p w:rsidR="005C7ED7" w:rsidRPr="00D2233E" w:rsidRDefault="005C7ED7" w:rsidP="0055081A">
      <w:pPr>
        <w:spacing w:line="240" w:lineRule="atLeast"/>
        <w:ind w:left="360"/>
        <w:jc w:val="both"/>
        <w:rPr>
          <w:sz w:val="28"/>
          <w:szCs w:val="28"/>
        </w:rPr>
      </w:pPr>
    </w:p>
    <w:p w:rsidR="005C7ED7" w:rsidRPr="00D2233E" w:rsidRDefault="005C7ED7" w:rsidP="0055081A">
      <w:pPr>
        <w:spacing w:line="240" w:lineRule="atLeast"/>
        <w:ind w:left="360"/>
        <w:jc w:val="both"/>
        <w:rPr>
          <w:sz w:val="28"/>
          <w:szCs w:val="28"/>
        </w:rPr>
      </w:pPr>
    </w:p>
    <w:p w:rsidR="002E0D5A" w:rsidRPr="00D2233E" w:rsidRDefault="002E0D5A" w:rsidP="0055081A">
      <w:pPr>
        <w:spacing w:line="240" w:lineRule="atLeast"/>
        <w:ind w:left="360"/>
        <w:jc w:val="both"/>
        <w:rPr>
          <w:sz w:val="28"/>
          <w:szCs w:val="28"/>
        </w:rPr>
      </w:pPr>
    </w:p>
    <w:p w:rsidR="0021795C" w:rsidRDefault="0055081A" w:rsidP="00267819">
      <w:pPr>
        <w:rPr>
          <w:sz w:val="28"/>
          <w:szCs w:val="28"/>
        </w:rPr>
      </w:pPr>
      <w:r w:rsidRPr="00D2233E">
        <w:rPr>
          <w:sz w:val="28"/>
          <w:szCs w:val="28"/>
        </w:rPr>
        <w:t>Гл</w:t>
      </w:r>
      <w:r w:rsidR="00267819" w:rsidRPr="00D2233E">
        <w:rPr>
          <w:sz w:val="28"/>
          <w:szCs w:val="28"/>
        </w:rPr>
        <w:t>ава</w:t>
      </w:r>
      <w:r w:rsidR="00EF0E2B" w:rsidRPr="00D2233E">
        <w:rPr>
          <w:sz w:val="28"/>
          <w:szCs w:val="28"/>
        </w:rPr>
        <w:t xml:space="preserve"> </w:t>
      </w:r>
      <w:r w:rsidR="00267819" w:rsidRPr="00D2233E">
        <w:rPr>
          <w:sz w:val="28"/>
          <w:szCs w:val="28"/>
        </w:rPr>
        <w:t>внутригородского муниципального</w:t>
      </w:r>
    </w:p>
    <w:p w:rsidR="0021795C" w:rsidRDefault="00267819" w:rsidP="00267819">
      <w:pPr>
        <w:rPr>
          <w:sz w:val="28"/>
          <w:szCs w:val="28"/>
        </w:rPr>
      </w:pPr>
      <w:r w:rsidRPr="00D2233E">
        <w:rPr>
          <w:sz w:val="28"/>
          <w:szCs w:val="28"/>
        </w:rPr>
        <w:t>образования</w:t>
      </w:r>
      <w:r w:rsidR="005B5139" w:rsidRPr="00D2233E">
        <w:rPr>
          <w:sz w:val="28"/>
          <w:szCs w:val="28"/>
        </w:rPr>
        <w:t>,</w:t>
      </w:r>
      <w:r w:rsidRPr="00D2233E">
        <w:rPr>
          <w:sz w:val="28"/>
          <w:szCs w:val="28"/>
        </w:rPr>
        <w:t xml:space="preserve"> </w:t>
      </w:r>
      <w:r w:rsidR="00F45382" w:rsidRPr="00D2233E">
        <w:rPr>
          <w:sz w:val="28"/>
          <w:szCs w:val="28"/>
        </w:rPr>
        <w:t>и</w:t>
      </w:r>
      <w:r w:rsidRPr="00D2233E">
        <w:rPr>
          <w:sz w:val="28"/>
          <w:szCs w:val="28"/>
        </w:rPr>
        <w:t xml:space="preserve">сполняющий полномочия </w:t>
      </w:r>
    </w:p>
    <w:p w:rsidR="0021795C" w:rsidRDefault="00267819" w:rsidP="00267819">
      <w:pPr>
        <w:rPr>
          <w:sz w:val="28"/>
          <w:szCs w:val="28"/>
        </w:rPr>
      </w:pPr>
      <w:r w:rsidRPr="00D2233E">
        <w:rPr>
          <w:sz w:val="28"/>
          <w:szCs w:val="28"/>
        </w:rPr>
        <w:t>председателя Совета,</w:t>
      </w:r>
      <w:r w:rsidR="0021795C">
        <w:rPr>
          <w:sz w:val="28"/>
          <w:szCs w:val="28"/>
        </w:rPr>
        <w:t xml:space="preserve"> </w:t>
      </w:r>
      <w:r w:rsidRPr="00D2233E">
        <w:rPr>
          <w:sz w:val="28"/>
          <w:szCs w:val="28"/>
        </w:rPr>
        <w:t xml:space="preserve">Глава </w:t>
      </w:r>
    </w:p>
    <w:p w:rsidR="00267819" w:rsidRPr="00D2233E" w:rsidRDefault="00267819" w:rsidP="00267819">
      <w:pPr>
        <w:rPr>
          <w:sz w:val="28"/>
          <w:szCs w:val="28"/>
        </w:rPr>
      </w:pPr>
      <w:r w:rsidRPr="00D2233E">
        <w:rPr>
          <w:sz w:val="28"/>
          <w:szCs w:val="28"/>
        </w:rPr>
        <w:t>местной администрации</w:t>
      </w:r>
      <w:r w:rsidRPr="00D2233E">
        <w:rPr>
          <w:sz w:val="28"/>
          <w:szCs w:val="28"/>
        </w:rPr>
        <w:tab/>
      </w:r>
      <w:r w:rsidRPr="00D2233E">
        <w:rPr>
          <w:sz w:val="28"/>
          <w:szCs w:val="28"/>
        </w:rPr>
        <w:tab/>
      </w:r>
      <w:r w:rsidRPr="00D2233E">
        <w:rPr>
          <w:sz w:val="28"/>
          <w:szCs w:val="28"/>
        </w:rPr>
        <w:tab/>
      </w:r>
      <w:r w:rsidRPr="00D2233E">
        <w:rPr>
          <w:sz w:val="28"/>
          <w:szCs w:val="28"/>
        </w:rPr>
        <w:tab/>
      </w:r>
      <w:r w:rsidR="00D0163B" w:rsidRPr="00D2233E">
        <w:rPr>
          <w:sz w:val="28"/>
          <w:szCs w:val="28"/>
        </w:rPr>
        <w:t xml:space="preserve">    </w:t>
      </w:r>
      <w:r w:rsidR="0021795C">
        <w:rPr>
          <w:sz w:val="28"/>
          <w:szCs w:val="28"/>
        </w:rPr>
        <w:t xml:space="preserve"> </w:t>
      </w:r>
      <w:r w:rsidR="009675C2" w:rsidRPr="00D2233E">
        <w:rPr>
          <w:sz w:val="28"/>
          <w:szCs w:val="28"/>
        </w:rPr>
        <w:t xml:space="preserve"> </w:t>
      </w:r>
      <w:r w:rsidR="007D64D5" w:rsidRPr="00D2233E">
        <w:rPr>
          <w:sz w:val="28"/>
          <w:szCs w:val="28"/>
        </w:rPr>
        <w:t xml:space="preserve">   </w:t>
      </w:r>
      <w:r w:rsidR="0021795C">
        <w:rPr>
          <w:sz w:val="28"/>
          <w:szCs w:val="28"/>
        </w:rPr>
        <w:t xml:space="preserve">        </w:t>
      </w:r>
      <w:r w:rsidR="007D64D5" w:rsidRPr="00D2233E">
        <w:rPr>
          <w:sz w:val="28"/>
          <w:szCs w:val="28"/>
        </w:rPr>
        <w:t xml:space="preserve">   </w:t>
      </w:r>
      <w:r w:rsidR="00823894" w:rsidRPr="00D2233E">
        <w:rPr>
          <w:sz w:val="28"/>
          <w:szCs w:val="28"/>
        </w:rPr>
        <w:t xml:space="preserve">   </w:t>
      </w:r>
      <w:r w:rsidR="007D64D5" w:rsidRPr="00D2233E">
        <w:rPr>
          <w:sz w:val="28"/>
          <w:szCs w:val="28"/>
        </w:rPr>
        <w:t xml:space="preserve"> </w:t>
      </w:r>
      <w:r w:rsidR="00D0163B" w:rsidRPr="00D2233E">
        <w:rPr>
          <w:sz w:val="28"/>
          <w:szCs w:val="28"/>
        </w:rPr>
        <w:t xml:space="preserve"> </w:t>
      </w:r>
      <w:r w:rsidRPr="00D2233E">
        <w:rPr>
          <w:sz w:val="28"/>
          <w:szCs w:val="28"/>
        </w:rPr>
        <w:t>А. Ю. Ярусов</w:t>
      </w:r>
    </w:p>
    <w:sectPr w:rsidR="00267819" w:rsidRPr="00D2233E" w:rsidSect="00ED52C0">
      <w:headerReference w:type="default" r:id="rId9"/>
      <w:headerReference w:type="first" r:id="rId10"/>
      <w:pgSz w:w="11906" w:h="16838"/>
      <w:pgMar w:top="1134" w:right="707" w:bottom="113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AA" w:rsidRDefault="004F43AA" w:rsidP="004F43AA">
      <w:r>
        <w:separator/>
      </w:r>
    </w:p>
  </w:endnote>
  <w:endnote w:type="continuationSeparator" w:id="0">
    <w:p w:rsidR="004F43AA" w:rsidRDefault="004F43AA" w:rsidP="004F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AA" w:rsidRDefault="004F43AA" w:rsidP="004F43AA">
      <w:r>
        <w:separator/>
      </w:r>
    </w:p>
  </w:footnote>
  <w:footnote w:type="continuationSeparator" w:id="0">
    <w:p w:rsidR="004F43AA" w:rsidRDefault="004F43AA" w:rsidP="004F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99869"/>
      <w:docPartObj>
        <w:docPartGallery w:val="Page Numbers (Top of Page)"/>
        <w:docPartUnique/>
      </w:docPartObj>
    </w:sdtPr>
    <w:sdtEndPr/>
    <w:sdtContent>
      <w:p w:rsidR="00ED52C0" w:rsidRDefault="00ED52C0">
        <w:pPr>
          <w:pStyle w:val="af"/>
          <w:jc w:val="center"/>
        </w:pPr>
        <w:r>
          <w:fldChar w:fldCharType="begin"/>
        </w:r>
        <w:r>
          <w:instrText>PAGE   \* MERGEFORMAT</w:instrText>
        </w:r>
        <w:r>
          <w:fldChar w:fldCharType="separate"/>
        </w:r>
        <w:r w:rsidR="00DD0D52">
          <w:rPr>
            <w:noProof/>
          </w:rPr>
          <w:t>2</w:t>
        </w:r>
        <w:r>
          <w:fldChar w:fldCharType="end"/>
        </w:r>
      </w:p>
    </w:sdtContent>
  </w:sdt>
  <w:p w:rsidR="00ED52C0" w:rsidRDefault="00ED52C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C0" w:rsidRDefault="00ED52C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519"/>
    <w:multiLevelType w:val="hybridMultilevel"/>
    <w:tmpl w:val="500C36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152739"/>
    <w:multiLevelType w:val="hybridMultilevel"/>
    <w:tmpl w:val="EB2E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7208C8"/>
    <w:multiLevelType w:val="hybridMultilevel"/>
    <w:tmpl w:val="10644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E6"/>
    <w:rsid w:val="0000013E"/>
    <w:rsid w:val="000065C2"/>
    <w:rsid w:val="00016909"/>
    <w:rsid w:val="00044548"/>
    <w:rsid w:val="000544D2"/>
    <w:rsid w:val="0005617C"/>
    <w:rsid w:val="00076AB8"/>
    <w:rsid w:val="00091936"/>
    <w:rsid w:val="00097498"/>
    <w:rsid w:val="000A01BE"/>
    <w:rsid w:val="000A639C"/>
    <w:rsid w:val="000D2984"/>
    <w:rsid w:val="000E6339"/>
    <w:rsid w:val="000F482A"/>
    <w:rsid w:val="00101FD5"/>
    <w:rsid w:val="0010374E"/>
    <w:rsid w:val="00132BF0"/>
    <w:rsid w:val="0015431E"/>
    <w:rsid w:val="00155234"/>
    <w:rsid w:val="0015551A"/>
    <w:rsid w:val="001636E1"/>
    <w:rsid w:val="00182000"/>
    <w:rsid w:val="00187852"/>
    <w:rsid w:val="001B10C1"/>
    <w:rsid w:val="001B5B67"/>
    <w:rsid w:val="001F3DF6"/>
    <w:rsid w:val="001F7AB6"/>
    <w:rsid w:val="0021795C"/>
    <w:rsid w:val="002237DE"/>
    <w:rsid w:val="002461D7"/>
    <w:rsid w:val="0025094F"/>
    <w:rsid w:val="00254781"/>
    <w:rsid w:val="0026274A"/>
    <w:rsid w:val="00267819"/>
    <w:rsid w:val="00286C96"/>
    <w:rsid w:val="00296B82"/>
    <w:rsid w:val="002A57D0"/>
    <w:rsid w:val="002E0D5A"/>
    <w:rsid w:val="00302B4B"/>
    <w:rsid w:val="0031302C"/>
    <w:rsid w:val="00352BD2"/>
    <w:rsid w:val="00364E01"/>
    <w:rsid w:val="00391658"/>
    <w:rsid w:val="003A49A0"/>
    <w:rsid w:val="003B03E4"/>
    <w:rsid w:val="003B6F15"/>
    <w:rsid w:val="003C6626"/>
    <w:rsid w:val="003D3B96"/>
    <w:rsid w:val="003F7D3B"/>
    <w:rsid w:val="00430C05"/>
    <w:rsid w:val="004377D3"/>
    <w:rsid w:val="00470E86"/>
    <w:rsid w:val="0048341E"/>
    <w:rsid w:val="00485B48"/>
    <w:rsid w:val="00486B7B"/>
    <w:rsid w:val="00493840"/>
    <w:rsid w:val="00494DF6"/>
    <w:rsid w:val="00495D21"/>
    <w:rsid w:val="004D45D1"/>
    <w:rsid w:val="004D700D"/>
    <w:rsid w:val="004E2F7E"/>
    <w:rsid w:val="004F3F33"/>
    <w:rsid w:val="004F43AA"/>
    <w:rsid w:val="0055081A"/>
    <w:rsid w:val="00551B9E"/>
    <w:rsid w:val="00554396"/>
    <w:rsid w:val="00565904"/>
    <w:rsid w:val="005723A0"/>
    <w:rsid w:val="0059385D"/>
    <w:rsid w:val="005A03EF"/>
    <w:rsid w:val="005B5139"/>
    <w:rsid w:val="005B7E9A"/>
    <w:rsid w:val="005C7ED7"/>
    <w:rsid w:val="005D377D"/>
    <w:rsid w:val="005D53C0"/>
    <w:rsid w:val="005E0892"/>
    <w:rsid w:val="005E64E6"/>
    <w:rsid w:val="00600434"/>
    <w:rsid w:val="006472F4"/>
    <w:rsid w:val="00677498"/>
    <w:rsid w:val="00684F09"/>
    <w:rsid w:val="00696A9E"/>
    <w:rsid w:val="00697358"/>
    <w:rsid w:val="006A4FEC"/>
    <w:rsid w:val="006C5EB9"/>
    <w:rsid w:val="006C705A"/>
    <w:rsid w:val="006E2372"/>
    <w:rsid w:val="006F46F4"/>
    <w:rsid w:val="00703749"/>
    <w:rsid w:val="00704EC3"/>
    <w:rsid w:val="00706DBC"/>
    <w:rsid w:val="0071624F"/>
    <w:rsid w:val="0073628F"/>
    <w:rsid w:val="00743306"/>
    <w:rsid w:val="0074613F"/>
    <w:rsid w:val="0077228D"/>
    <w:rsid w:val="007761CF"/>
    <w:rsid w:val="007D64D5"/>
    <w:rsid w:val="00823894"/>
    <w:rsid w:val="0083511F"/>
    <w:rsid w:val="00840413"/>
    <w:rsid w:val="008644C1"/>
    <w:rsid w:val="008649B1"/>
    <w:rsid w:val="008664FD"/>
    <w:rsid w:val="00866F79"/>
    <w:rsid w:val="00910873"/>
    <w:rsid w:val="00913D75"/>
    <w:rsid w:val="00917B7B"/>
    <w:rsid w:val="00935E5E"/>
    <w:rsid w:val="00942EB5"/>
    <w:rsid w:val="009675C2"/>
    <w:rsid w:val="009946E2"/>
    <w:rsid w:val="009956DF"/>
    <w:rsid w:val="009B1E32"/>
    <w:rsid w:val="009B7A93"/>
    <w:rsid w:val="009D7997"/>
    <w:rsid w:val="009E0293"/>
    <w:rsid w:val="009E6ADC"/>
    <w:rsid w:val="00A06CEA"/>
    <w:rsid w:val="00A1377E"/>
    <w:rsid w:val="00A14F81"/>
    <w:rsid w:val="00A26010"/>
    <w:rsid w:val="00A508B5"/>
    <w:rsid w:val="00A53CFE"/>
    <w:rsid w:val="00A772D1"/>
    <w:rsid w:val="00A905F5"/>
    <w:rsid w:val="00AA15A9"/>
    <w:rsid w:val="00AB3724"/>
    <w:rsid w:val="00AE1758"/>
    <w:rsid w:val="00B14F5E"/>
    <w:rsid w:val="00B50BF2"/>
    <w:rsid w:val="00B51794"/>
    <w:rsid w:val="00B5714E"/>
    <w:rsid w:val="00B77CBD"/>
    <w:rsid w:val="00BB790E"/>
    <w:rsid w:val="00BE59A2"/>
    <w:rsid w:val="00C27DE6"/>
    <w:rsid w:val="00C5587A"/>
    <w:rsid w:val="00C649F0"/>
    <w:rsid w:val="00CD2D1B"/>
    <w:rsid w:val="00CD7FC7"/>
    <w:rsid w:val="00CF0A29"/>
    <w:rsid w:val="00CF686F"/>
    <w:rsid w:val="00D0163B"/>
    <w:rsid w:val="00D1554C"/>
    <w:rsid w:val="00D21FE7"/>
    <w:rsid w:val="00D2233E"/>
    <w:rsid w:val="00D54284"/>
    <w:rsid w:val="00D8294D"/>
    <w:rsid w:val="00DC1096"/>
    <w:rsid w:val="00DC1597"/>
    <w:rsid w:val="00DC1817"/>
    <w:rsid w:val="00DD0D52"/>
    <w:rsid w:val="00DD2DD6"/>
    <w:rsid w:val="00DE0018"/>
    <w:rsid w:val="00DF31C3"/>
    <w:rsid w:val="00E05091"/>
    <w:rsid w:val="00E35605"/>
    <w:rsid w:val="00E40806"/>
    <w:rsid w:val="00E506C2"/>
    <w:rsid w:val="00EA2F63"/>
    <w:rsid w:val="00ED1922"/>
    <w:rsid w:val="00ED1ED5"/>
    <w:rsid w:val="00ED52C0"/>
    <w:rsid w:val="00EE18B6"/>
    <w:rsid w:val="00EF0CDA"/>
    <w:rsid w:val="00EF0E2B"/>
    <w:rsid w:val="00F0308B"/>
    <w:rsid w:val="00F06B36"/>
    <w:rsid w:val="00F44618"/>
    <w:rsid w:val="00F45382"/>
    <w:rsid w:val="00F4772C"/>
    <w:rsid w:val="00F51E12"/>
    <w:rsid w:val="00F86A35"/>
    <w:rsid w:val="00F87005"/>
    <w:rsid w:val="00F90904"/>
    <w:rsid w:val="00FA06A2"/>
    <w:rsid w:val="00FB3917"/>
    <w:rsid w:val="00FC75CE"/>
    <w:rsid w:val="00FD389F"/>
    <w:rsid w:val="00FF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7AB0B1-45F7-47C4-9EBC-02DCEF24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1E6"/>
    <w:pPr>
      <w:widowControl w:val="0"/>
      <w:autoSpaceDE w:val="0"/>
      <w:autoSpaceDN w:val="0"/>
      <w:adjustRightInd w:val="0"/>
    </w:pPr>
  </w:style>
  <w:style w:type="paragraph" w:styleId="1">
    <w:name w:val="heading 1"/>
    <w:basedOn w:val="a"/>
    <w:next w:val="a"/>
    <w:link w:val="10"/>
    <w:qFormat/>
    <w:rsid w:val="0060043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41E6"/>
    <w:pPr>
      <w:widowControl/>
      <w:autoSpaceDE/>
      <w:autoSpaceDN/>
      <w:adjustRightInd/>
      <w:ind w:right="76"/>
    </w:pPr>
    <w:rPr>
      <w:color w:val="000000"/>
      <w:sz w:val="28"/>
      <w:szCs w:val="24"/>
    </w:rPr>
  </w:style>
  <w:style w:type="character" w:customStyle="1" w:styleId="a4">
    <w:name w:val="Основной текст Знак"/>
    <w:link w:val="a3"/>
    <w:rsid w:val="00FF41E6"/>
    <w:rPr>
      <w:color w:val="000000"/>
      <w:sz w:val="28"/>
      <w:szCs w:val="24"/>
      <w:lang w:val="ru-RU" w:eastAsia="ru-RU" w:bidi="ar-SA"/>
    </w:rPr>
  </w:style>
  <w:style w:type="character" w:customStyle="1" w:styleId="apple-converted-space">
    <w:name w:val="apple-converted-space"/>
    <w:rsid w:val="00FF41E6"/>
    <w:rPr>
      <w:rFonts w:cs="Times New Roman"/>
    </w:rPr>
  </w:style>
  <w:style w:type="character" w:styleId="a5">
    <w:name w:val="Hyperlink"/>
    <w:semiHidden/>
    <w:rsid w:val="00FF41E6"/>
    <w:rPr>
      <w:rFonts w:cs="Times New Roman"/>
      <w:color w:val="0000FF"/>
      <w:u w:val="single"/>
    </w:rPr>
  </w:style>
  <w:style w:type="paragraph" w:customStyle="1" w:styleId="11">
    <w:name w:val="Без интервала1"/>
    <w:rsid w:val="00FF41E6"/>
    <w:rPr>
      <w:rFonts w:ascii="Calibri" w:hAnsi="Calibri"/>
      <w:sz w:val="22"/>
      <w:szCs w:val="22"/>
      <w:lang w:eastAsia="en-US"/>
    </w:rPr>
  </w:style>
  <w:style w:type="table" w:styleId="a6">
    <w:name w:val="Table Grid"/>
    <w:basedOn w:val="a1"/>
    <w:uiPriority w:val="39"/>
    <w:rsid w:val="0083511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600434"/>
    <w:rPr>
      <w:rFonts w:ascii="Cambria" w:eastAsia="Times New Roman" w:hAnsi="Cambria" w:cs="Times New Roman"/>
      <w:b/>
      <w:bCs/>
      <w:kern w:val="32"/>
      <w:sz w:val="32"/>
      <w:szCs w:val="32"/>
    </w:rPr>
  </w:style>
  <w:style w:type="character" w:styleId="a7">
    <w:name w:val="Emphasis"/>
    <w:qFormat/>
    <w:rsid w:val="00600434"/>
    <w:rPr>
      <w:i/>
      <w:iCs/>
    </w:rPr>
  </w:style>
  <w:style w:type="paragraph" w:styleId="a8">
    <w:name w:val="Body Text Indent"/>
    <w:basedOn w:val="a"/>
    <w:link w:val="a9"/>
    <w:semiHidden/>
    <w:unhideWhenUsed/>
    <w:rsid w:val="00D0163B"/>
    <w:pPr>
      <w:spacing w:after="120"/>
      <w:ind w:left="283"/>
    </w:pPr>
  </w:style>
  <w:style w:type="character" w:customStyle="1" w:styleId="a9">
    <w:name w:val="Основной текст с отступом Знак"/>
    <w:basedOn w:val="a0"/>
    <w:link w:val="a8"/>
    <w:semiHidden/>
    <w:rsid w:val="00D0163B"/>
  </w:style>
  <w:style w:type="paragraph" w:styleId="aa">
    <w:name w:val="Normal (Web)"/>
    <w:basedOn w:val="a"/>
    <w:rsid w:val="00D0163B"/>
    <w:pPr>
      <w:widowControl/>
      <w:autoSpaceDE/>
      <w:autoSpaceDN/>
      <w:adjustRightInd/>
      <w:spacing w:before="100" w:beforeAutospacing="1" w:after="100" w:afterAutospacing="1"/>
    </w:pPr>
    <w:rPr>
      <w:sz w:val="24"/>
      <w:szCs w:val="24"/>
    </w:rPr>
  </w:style>
  <w:style w:type="paragraph" w:styleId="ab">
    <w:name w:val="List Paragraph"/>
    <w:basedOn w:val="a"/>
    <w:uiPriority w:val="34"/>
    <w:qFormat/>
    <w:rsid w:val="005D53C0"/>
    <w:pPr>
      <w:ind w:left="720"/>
      <w:contextualSpacing/>
    </w:pPr>
  </w:style>
  <w:style w:type="paragraph" w:styleId="ac">
    <w:name w:val="Balloon Text"/>
    <w:basedOn w:val="a"/>
    <w:link w:val="ad"/>
    <w:semiHidden/>
    <w:unhideWhenUsed/>
    <w:rsid w:val="0055081A"/>
    <w:rPr>
      <w:rFonts w:ascii="Segoe UI" w:hAnsi="Segoe UI" w:cs="Segoe UI"/>
      <w:sz w:val="18"/>
      <w:szCs w:val="18"/>
    </w:rPr>
  </w:style>
  <w:style w:type="character" w:customStyle="1" w:styleId="ad">
    <w:name w:val="Текст выноски Знак"/>
    <w:basedOn w:val="a0"/>
    <w:link w:val="ac"/>
    <w:semiHidden/>
    <w:rsid w:val="0055081A"/>
    <w:rPr>
      <w:rFonts w:ascii="Segoe UI" w:hAnsi="Segoe UI" w:cs="Segoe UI"/>
      <w:sz w:val="18"/>
      <w:szCs w:val="18"/>
    </w:rPr>
  </w:style>
  <w:style w:type="paragraph" w:styleId="ae">
    <w:name w:val="No Spacing"/>
    <w:uiPriority w:val="1"/>
    <w:qFormat/>
    <w:rsid w:val="004F3F33"/>
    <w:rPr>
      <w:rFonts w:asciiTheme="minorHAnsi" w:eastAsiaTheme="minorHAnsi" w:hAnsiTheme="minorHAnsi" w:cstheme="minorBidi"/>
      <w:sz w:val="22"/>
      <w:szCs w:val="22"/>
      <w:lang w:eastAsia="en-US"/>
    </w:rPr>
  </w:style>
  <w:style w:type="paragraph" w:styleId="af">
    <w:name w:val="header"/>
    <w:basedOn w:val="a"/>
    <w:link w:val="af0"/>
    <w:uiPriority w:val="99"/>
    <w:unhideWhenUsed/>
    <w:rsid w:val="004F43AA"/>
    <w:pPr>
      <w:tabs>
        <w:tab w:val="center" w:pos="4677"/>
        <w:tab w:val="right" w:pos="9355"/>
      </w:tabs>
    </w:pPr>
  </w:style>
  <w:style w:type="character" w:customStyle="1" w:styleId="af0">
    <w:name w:val="Верхний колонтитул Знак"/>
    <w:basedOn w:val="a0"/>
    <w:link w:val="af"/>
    <w:uiPriority w:val="99"/>
    <w:rsid w:val="004F43AA"/>
  </w:style>
  <w:style w:type="paragraph" w:styleId="af1">
    <w:name w:val="footer"/>
    <w:basedOn w:val="a"/>
    <w:link w:val="af2"/>
    <w:unhideWhenUsed/>
    <w:rsid w:val="004F43AA"/>
    <w:pPr>
      <w:tabs>
        <w:tab w:val="center" w:pos="4677"/>
        <w:tab w:val="right" w:pos="9355"/>
      </w:tabs>
    </w:pPr>
  </w:style>
  <w:style w:type="character" w:customStyle="1" w:styleId="af2">
    <w:name w:val="Нижний колонтитул Знак"/>
    <w:basedOn w:val="a0"/>
    <w:link w:val="af1"/>
    <w:rsid w:val="004F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B91C-535C-47FB-B94A-7DE9DB52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325</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48</cp:revision>
  <cp:lastPrinted>2019-09-11T13:16:00Z</cp:lastPrinted>
  <dcterms:created xsi:type="dcterms:W3CDTF">2018-06-15T13:41:00Z</dcterms:created>
  <dcterms:modified xsi:type="dcterms:W3CDTF">2019-09-16T09:33:00Z</dcterms:modified>
</cp:coreProperties>
</file>